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619" w:rsidRPr="00AC3619" w:rsidRDefault="00AC3619" w:rsidP="00AC3619">
      <w:pPr>
        <w:shd w:val="clear" w:color="auto" w:fill="FFFFFF"/>
        <w:spacing w:before="90" w:after="210"/>
        <w:rPr>
          <w:rFonts w:ascii="Montserrat" w:hAnsi="Montserrat"/>
          <w:color w:val="000000"/>
        </w:rPr>
      </w:pPr>
      <w:r w:rsidRPr="00AC3619">
        <w:rPr>
          <w:rFonts w:ascii="Montserrat" w:hAnsi="Montserrat"/>
          <w:color w:val="000000"/>
        </w:rPr>
        <w:t>Информационная безопасность образовательного учреждения представляет собой комплекс мер различного характера, направленных на реализацию двух основных целей. Первой целью является защита персональных данных и информационного пространства от несанкционированных вмешательств, хищения информации и изменения конфигурации системы со стороны третьих лиц. Вторая цель ИБ – защита учащихся от любых видов пропаганды, рекламы, запрещенной законом информации. Информационная безопасность в современной образовательной среде в соответствии с действующим законодательством предусматривает защиту сведений и данных, относящихся к следующим трем группам:</w:t>
      </w:r>
    </w:p>
    <w:p w:rsidR="00AC3619" w:rsidRPr="00AC3619" w:rsidRDefault="00AC3619" w:rsidP="00AC3619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ascii="Montserrat" w:hAnsi="Montserrat"/>
          <w:color w:val="000000"/>
        </w:rPr>
      </w:pPr>
      <w:r w:rsidRPr="00AC3619">
        <w:rPr>
          <w:rFonts w:ascii="Montserrat" w:hAnsi="Montserrat"/>
          <w:color w:val="000000"/>
        </w:rPr>
        <w:t>персональные данные и сведения, которые имеют отношения к учащимся, преподавательскому составу, персоналу организации, оцифрованные архивные документы;</w:t>
      </w:r>
    </w:p>
    <w:p w:rsidR="00AC3619" w:rsidRPr="00AC3619" w:rsidRDefault="00AC3619" w:rsidP="00AC3619">
      <w:pPr>
        <w:numPr>
          <w:ilvl w:val="0"/>
          <w:numId w:val="1"/>
        </w:numPr>
        <w:shd w:val="clear" w:color="auto" w:fill="FFFFFF"/>
        <w:spacing w:before="100" w:beforeAutospacing="1" w:after="180"/>
        <w:rPr>
          <w:rFonts w:ascii="Montserrat" w:hAnsi="Montserrat"/>
          <w:color w:val="000000"/>
        </w:rPr>
      </w:pPr>
      <w:r w:rsidRPr="00AC3619">
        <w:rPr>
          <w:rFonts w:ascii="Montserrat" w:hAnsi="Montserrat"/>
          <w:color w:val="000000"/>
        </w:rPr>
        <w:t>обучающие программы, базы данных, библиотеки, другая структурированная информация, применяемая для обеспечения учебного процесса;</w:t>
      </w:r>
    </w:p>
    <w:p w:rsidR="00AC3619" w:rsidRPr="00AC3619" w:rsidRDefault="00AC3619" w:rsidP="00AC3619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Montserrat" w:hAnsi="Montserrat"/>
          <w:color w:val="000000"/>
        </w:rPr>
      </w:pPr>
      <w:r w:rsidRPr="00AC3619">
        <w:rPr>
          <w:rFonts w:ascii="Montserrat" w:hAnsi="Montserrat"/>
          <w:color w:val="000000"/>
        </w:rPr>
        <w:t>защищенная законом интеллектуальная собственность.</w:t>
      </w:r>
    </w:p>
    <w:p w:rsidR="00FC2D74" w:rsidRDefault="00FC2D74">
      <w:bookmarkStart w:id="0" w:name="_GoBack"/>
      <w:bookmarkEnd w:id="0"/>
    </w:p>
    <w:sectPr w:rsidR="00FC2D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95125"/>
    <w:multiLevelType w:val="multilevel"/>
    <w:tmpl w:val="63D8D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D74"/>
    <w:rsid w:val="00AC3619"/>
    <w:rsid w:val="00F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75D0B-88EB-4560-B6FD-34DF84879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>SPecialiST RePack</Company>
  <LinksUpToDate>false</LinksUpToDate>
  <CharactersWithSpaces>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2025-02-13T00:13:00Z</dcterms:created>
  <dcterms:modified xsi:type="dcterms:W3CDTF">2025-02-13T00:13:00Z</dcterms:modified>
</cp:coreProperties>
</file>