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24" w:rsidRPr="00452A24" w:rsidRDefault="00452A24" w:rsidP="00452A24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452A24">
        <w:rPr>
          <w:rFonts w:ascii="Montserrat" w:hAnsi="Montserrat"/>
          <w:b/>
          <w:bCs/>
          <w:color w:val="FFFFFF"/>
          <w:sz w:val="30"/>
          <w:szCs w:val="30"/>
          <w:shd w:val="clear" w:color="auto" w:fill="C0392B"/>
        </w:rPr>
        <w:t xml:space="preserve">Полезные </w:t>
      </w:r>
      <w:proofErr w:type="gramStart"/>
      <w:r w:rsidRPr="00452A24">
        <w:rPr>
          <w:rFonts w:ascii="Montserrat" w:hAnsi="Montserrat"/>
          <w:b/>
          <w:bCs/>
          <w:color w:val="FFFFFF"/>
          <w:sz w:val="30"/>
          <w:szCs w:val="30"/>
          <w:shd w:val="clear" w:color="auto" w:fill="C0392B"/>
        </w:rPr>
        <w:t>ссылки  для</w:t>
      </w:r>
      <w:proofErr w:type="gramEnd"/>
      <w:r w:rsidRPr="00452A24">
        <w:rPr>
          <w:rFonts w:ascii="Montserrat" w:hAnsi="Montserrat"/>
          <w:b/>
          <w:bCs/>
          <w:color w:val="FFFFFF"/>
          <w:sz w:val="30"/>
          <w:szCs w:val="30"/>
          <w:shd w:val="clear" w:color="auto" w:fill="C0392B"/>
        </w:rPr>
        <w:t xml:space="preserve"> обучающихся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5" w:history="1">
        <w:r w:rsidRPr="00452A24">
          <w:rPr>
            <w:rFonts w:ascii="Montserrat" w:hAnsi="Montserrat"/>
            <w:color w:val="306AFD"/>
          </w:rPr>
          <w:t>Сайт "Азбука цифро</w:t>
        </w:r>
        <w:r w:rsidRPr="00452A24">
          <w:rPr>
            <w:rFonts w:ascii="Montserrat" w:hAnsi="Montserrat"/>
            <w:color w:val="306AFD"/>
          </w:rPr>
          <w:t>в</w:t>
        </w:r>
        <w:r w:rsidRPr="00452A24">
          <w:rPr>
            <w:rFonts w:ascii="Montserrat" w:hAnsi="Montserrat"/>
            <w:color w:val="306AFD"/>
          </w:rPr>
          <w:t>ого мира"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6" w:tgtFrame="_blank" w:history="1">
        <w:r w:rsidRPr="00452A24">
          <w:rPr>
            <w:rFonts w:ascii="Montserrat" w:hAnsi="Montserrat"/>
            <w:color w:val="306AFD"/>
          </w:rPr>
          <w:t>Сайт "Подросток и закон"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7" w:tgtFrame="_blank" w:history="1">
        <w:r w:rsidRPr="00452A24">
          <w:rPr>
            <w:rFonts w:ascii="Montserrat" w:hAnsi="Montserrat"/>
            <w:color w:val="306AFD"/>
          </w:rPr>
          <w:t>Баннер акции «Мы – ЗА безопасный Интернет»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8" w:tgtFrame="_blank" w:history="1">
        <w:r w:rsidRPr="00452A24">
          <w:rPr>
            <w:rFonts w:ascii="Montserrat" w:hAnsi="Montserrat"/>
            <w:color w:val="306AFD"/>
          </w:rPr>
          <w:t>Презентация для детей 9-11 лет</w:t>
        </w:r>
      </w:hyperlink>
      <w:r w:rsidRPr="00452A24">
        <w:rPr>
          <w:rFonts w:ascii="Montserrat" w:hAnsi="Montserrat"/>
          <w:color w:val="000000"/>
        </w:rPr>
        <w:t> по вопросам защиты персональных данных.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9" w:tgtFrame="_blank" w:history="1">
        <w:r w:rsidRPr="00452A24">
          <w:rPr>
            <w:rFonts w:ascii="Montserrat" w:hAnsi="Montserrat"/>
            <w:color w:val="306AFD"/>
          </w:rPr>
          <w:t>Презентация для детей 12-14 лет</w:t>
        </w:r>
      </w:hyperlink>
      <w:r w:rsidRPr="00452A24">
        <w:rPr>
          <w:rFonts w:ascii="Montserrat" w:hAnsi="Montserrat"/>
          <w:color w:val="000000"/>
        </w:rPr>
        <w:t> по вопросам защиты персональных данных.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0" w:tgtFrame="_blank" w:history="1">
        <w:r w:rsidRPr="00452A24">
          <w:rPr>
            <w:rFonts w:ascii="Montserrat" w:hAnsi="Montserrat"/>
            <w:color w:val="306AFD"/>
          </w:rPr>
          <w:t>Ссылка на видеоролик о защите детских персональных данных</w:t>
        </w:r>
      </w:hyperlink>
      <w:r w:rsidRPr="00452A24">
        <w:rPr>
          <w:rFonts w:ascii="Montserrat" w:hAnsi="Montserrat"/>
          <w:color w:val="000000"/>
        </w:rPr>
        <w:t>.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1" w:history="1">
        <w:r w:rsidRPr="00452A24">
          <w:rPr>
            <w:rFonts w:ascii="Montserrat" w:hAnsi="Montserrat"/>
            <w:color w:val="306AFD"/>
          </w:rPr>
          <w:t>Правила безопасности в сети Интернет для тебя и твоих друзей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2" w:history="1">
        <w:proofErr w:type="spellStart"/>
        <w:r w:rsidRPr="00452A24">
          <w:rPr>
            <w:rFonts w:ascii="Montserrat" w:hAnsi="Montserrat"/>
            <w:color w:val="306AFD"/>
          </w:rPr>
          <w:t>Видеоурок</w:t>
        </w:r>
        <w:proofErr w:type="spellEnd"/>
        <w:r w:rsidRPr="00452A24">
          <w:rPr>
            <w:rFonts w:ascii="Montserrat" w:hAnsi="Montserrat"/>
            <w:color w:val="306AFD"/>
          </w:rPr>
          <w:t xml:space="preserve"> "Что ты знаешь о защите персональных данных?" (подготовлен </w:t>
        </w:r>
        <w:proofErr w:type="spellStart"/>
        <w:r w:rsidRPr="00452A24">
          <w:rPr>
            <w:rFonts w:ascii="Montserrat" w:hAnsi="Montserrat"/>
            <w:color w:val="306AFD"/>
          </w:rPr>
          <w:t>Роскомнадзором</w:t>
        </w:r>
        <w:proofErr w:type="spellEnd"/>
        <w:r w:rsidRPr="00452A24">
          <w:rPr>
            <w:rFonts w:ascii="Montserrat" w:hAnsi="Montserrat"/>
            <w:color w:val="306AFD"/>
          </w:rPr>
          <w:t xml:space="preserve"> для детей, родителей и преподавателей)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3" w:history="1">
        <w:r w:rsidRPr="00452A24">
          <w:rPr>
            <w:rFonts w:ascii="Montserrat" w:hAnsi="Montserrat"/>
            <w:color w:val="306AFD"/>
          </w:rPr>
          <w:t>Памятка для обучающихся об информационной безопасности детей</w:t>
        </w:r>
      </w:hyperlink>
      <w:r w:rsidRPr="00452A24">
        <w:rPr>
          <w:rFonts w:ascii="Montserrat" w:hAnsi="Montserrat"/>
          <w:color w:val="000000"/>
        </w:rPr>
        <w:t> (разработана Временной комиссией Совета Федерации по развитию информационного общества)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4" w:history="1">
        <w:r w:rsidRPr="00452A24">
          <w:rPr>
            <w:rFonts w:ascii="Montserrat" w:hAnsi="Montserrat"/>
            <w:color w:val="306AFD"/>
          </w:rPr>
          <w:t xml:space="preserve">Информационная памятка для </w:t>
        </w:r>
        <w:r w:rsidRPr="00452A24">
          <w:rPr>
            <w:rFonts w:ascii="Montserrat" w:hAnsi="Montserrat"/>
            <w:color w:val="306AFD"/>
          </w:rPr>
          <w:t>о</w:t>
        </w:r>
        <w:r w:rsidRPr="00452A24">
          <w:rPr>
            <w:rFonts w:ascii="Montserrat" w:hAnsi="Montserrat"/>
            <w:color w:val="306AFD"/>
          </w:rPr>
          <w:t>бучающихся по безопасной работе в сети Интернет</w:t>
        </w:r>
      </w:hyperlink>
      <w:r w:rsidRPr="00452A24">
        <w:rPr>
          <w:rFonts w:ascii="Montserrat" w:hAnsi="Montserrat"/>
          <w:color w:val="000000"/>
        </w:rPr>
        <w:t> (разработана Временной комиссией Совета Федерации по развитию информационного общества)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5" w:history="1">
        <w:r w:rsidRPr="00452A24">
          <w:rPr>
            <w:rFonts w:ascii="Montserrat" w:hAnsi="Montserrat"/>
            <w:color w:val="306AFD"/>
          </w:rPr>
          <w:t>Безопасный интернет – детям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6" w:history="1">
        <w:r w:rsidRPr="00452A24">
          <w:rPr>
            <w:rFonts w:ascii="Montserrat" w:hAnsi="Montserrat"/>
            <w:color w:val="306AFD"/>
          </w:rPr>
          <w:t xml:space="preserve">Безопасное </w:t>
        </w:r>
        <w:proofErr w:type="spellStart"/>
        <w:r w:rsidRPr="00452A24">
          <w:rPr>
            <w:rFonts w:ascii="Montserrat" w:hAnsi="Montserrat"/>
            <w:color w:val="306AFD"/>
          </w:rPr>
          <w:t>селфи</w:t>
        </w:r>
        <w:proofErr w:type="spellEnd"/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7" w:history="1">
        <w:r w:rsidRPr="00452A24">
          <w:rPr>
            <w:rFonts w:ascii="Montserrat" w:hAnsi="Montserrat"/>
            <w:color w:val="306AFD"/>
          </w:rPr>
          <w:t>10 правил безопасности для детей в интернете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8" w:history="1">
        <w:r w:rsidRPr="00452A24">
          <w:rPr>
            <w:rFonts w:ascii="Montserrat" w:hAnsi="Montserrat"/>
            <w:color w:val="306AFD"/>
          </w:rPr>
          <w:t>Книга «Азбу</w:t>
        </w:r>
        <w:bookmarkStart w:id="0" w:name="_GoBack"/>
        <w:bookmarkEnd w:id="0"/>
        <w:r w:rsidRPr="00452A24">
          <w:rPr>
            <w:rFonts w:ascii="Montserrat" w:hAnsi="Montserrat"/>
            <w:color w:val="306AFD"/>
          </w:rPr>
          <w:t>к</w:t>
        </w:r>
        <w:r w:rsidRPr="00452A24">
          <w:rPr>
            <w:rFonts w:ascii="Montserrat" w:hAnsi="Montserrat"/>
            <w:color w:val="306AFD"/>
          </w:rPr>
          <w:t>а защиты информации»</w:t>
        </w:r>
      </w:hyperlink>
      <w:r w:rsidRPr="00452A24">
        <w:rPr>
          <w:rFonts w:ascii="Montserrat" w:hAnsi="Montserrat"/>
          <w:color w:val="000000"/>
        </w:rPr>
        <w:t xml:space="preserve"> (написана Галиной Эдуардовной </w:t>
      </w:r>
      <w:proofErr w:type="spellStart"/>
      <w:r w:rsidRPr="00452A24">
        <w:rPr>
          <w:rFonts w:ascii="Montserrat" w:hAnsi="Montserrat"/>
          <w:color w:val="000000"/>
        </w:rPr>
        <w:t>Курис</w:t>
      </w:r>
      <w:proofErr w:type="spellEnd"/>
      <w:r w:rsidRPr="00452A24">
        <w:rPr>
          <w:rFonts w:ascii="Montserrat" w:hAnsi="Montserrat"/>
          <w:color w:val="000000"/>
        </w:rPr>
        <w:t>, учителем информатики начальной школы ЦО N 1840 г. Москвы совместно с сотрудниками «Лаборатории Касперского» – известного производителя компьютерной защиты от вирусов и спама; ориентирована на детей младшего школьного возраста)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9" w:history="1">
        <w:r w:rsidRPr="00452A24">
          <w:rPr>
            <w:rFonts w:ascii="Montserrat" w:hAnsi="Montserrat"/>
            <w:color w:val="306AFD"/>
          </w:rPr>
          <w:t>Презентация «Береги ПД смолоду»</w:t>
        </w:r>
      </w:hyperlink>
      <w:r w:rsidRPr="00452A24">
        <w:rPr>
          <w:rFonts w:ascii="Montserrat" w:hAnsi="Montserrat"/>
          <w:color w:val="000000"/>
        </w:rPr>
        <w:t xml:space="preserve"> (разработана </w:t>
      </w:r>
      <w:proofErr w:type="spellStart"/>
      <w:r w:rsidRPr="00452A24">
        <w:rPr>
          <w:rFonts w:ascii="Montserrat" w:hAnsi="Montserrat"/>
          <w:color w:val="000000"/>
        </w:rPr>
        <w:t>Роскомнадзором</w:t>
      </w:r>
      <w:proofErr w:type="spellEnd"/>
      <w:r w:rsidRPr="00452A24">
        <w:rPr>
          <w:rFonts w:ascii="Montserrat" w:hAnsi="Montserrat"/>
          <w:color w:val="000000"/>
        </w:rPr>
        <w:t xml:space="preserve"> для детей и подростков)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0" w:history="1">
        <w:r w:rsidRPr="00452A24">
          <w:rPr>
            <w:rFonts w:ascii="Montserrat" w:hAnsi="Montserrat"/>
            <w:color w:val="306AFD"/>
          </w:rPr>
          <w:t xml:space="preserve">Система консультативной помощи подросткам и родителям в области информационной безопасности в сети Интернет "Твой безопасный </w:t>
        </w:r>
        <w:proofErr w:type="spellStart"/>
        <w:r w:rsidRPr="00452A24">
          <w:rPr>
            <w:rFonts w:ascii="Montserrat" w:hAnsi="Montserrat"/>
            <w:color w:val="306AFD"/>
          </w:rPr>
          <w:t>кибермаршрут</w:t>
        </w:r>
        <w:proofErr w:type="spellEnd"/>
        <w:r w:rsidRPr="00452A24">
          <w:rPr>
            <w:rFonts w:ascii="Montserrat" w:hAnsi="Montserrat"/>
            <w:color w:val="306AFD"/>
          </w:rPr>
          <w:t>"</w:t>
        </w:r>
      </w:hyperlink>
      <w:r w:rsidRPr="00452A24">
        <w:rPr>
          <w:rFonts w:ascii="Montserrat" w:hAnsi="Montserrat"/>
          <w:color w:val="000000"/>
        </w:rPr>
        <w:t> (ФГБНУ «Центр защиты прав и интересов детей»)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1" w:tgtFrame="_blank" w:history="1">
        <w:r w:rsidRPr="00452A24">
          <w:rPr>
            <w:rFonts w:ascii="Montserrat" w:hAnsi="Montserrat"/>
            <w:color w:val="306AFD"/>
          </w:rPr>
          <w:t>Презентация "Безопасность детей в интернете"</w:t>
        </w:r>
      </w:hyperlink>
      <w:r w:rsidRPr="00452A24">
        <w:rPr>
          <w:rFonts w:ascii="Montserrat" w:hAnsi="Montserrat"/>
          <w:color w:val="000000"/>
        </w:rPr>
        <w:t> (разработана Временной комиссией Совета Федерации по развитию информационного общества)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2" w:tgtFrame="_blank" w:history="1">
        <w:r w:rsidRPr="00452A24">
          <w:rPr>
            <w:rFonts w:ascii="Montserrat" w:hAnsi="Montserrat"/>
            <w:color w:val="306AFD"/>
          </w:rPr>
          <w:t>МЕТОДИЧЕСКОЕ ПОСОБИЕ ПО ВЫЯВЛЕНИЮ ПРИЗНАКОВ РИСКА ПОВЕДЕНИЯ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3" w:tgtFrame="_blank" w:history="1">
        <w:r w:rsidRPr="00452A24">
          <w:rPr>
            <w:rFonts w:ascii="Montserrat" w:hAnsi="Montserrat"/>
            <w:color w:val="306AFD"/>
          </w:rPr>
          <w:t>Информационная памятка для обучающихся для размещения на официальных Интернет-</w:t>
        </w:r>
        <w:proofErr w:type="spellStart"/>
        <w:r w:rsidRPr="00452A24">
          <w:rPr>
            <w:rFonts w:ascii="Montserrat" w:hAnsi="Montserrat"/>
            <w:color w:val="306AFD"/>
          </w:rPr>
          <w:t>ресурсах</w:t>
        </w:r>
      </w:hyperlink>
      <w:hyperlink r:id="rId24" w:tgtFrame="_blank" w:history="1">
        <w:r w:rsidRPr="00452A24">
          <w:rPr>
            <w:rFonts w:ascii="Montserrat" w:hAnsi="Montserrat"/>
            <w:color w:val="306AFD"/>
          </w:rPr>
          <w:t>Памятка</w:t>
        </w:r>
        <w:proofErr w:type="spellEnd"/>
        <w:r w:rsidRPr="00452A24">
          <w:rPr>
            <w:rFonts w:ascii="Montserrat" w:hAnsi="Montserrat"/>
            <w:color w:val="306AFD"/>
          </w:rPr>
          <w:t xml:space="preserve"> для обучающихся об информационной безопасности детей</w:t>
        </w:r>
      </w:hyperlink>
      <w:r w:rsidRPr="00452A24">
        <w:rPr>
          <w:rFonts w:ascii="Montserrat" w:hAnsi="Montserrat"/>
          <w:color w:val="000000"/>
        </w:rPr>
        <w:t>\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5" w:tgtFrame="_blank" w:history="1">
        <w:r w:rsidRPr="00452A24">
          <w:rPr>
            <w:rFonts w:ascii="Montserrat" w:hAnsi="Montserrat"/>
            <w:color w:val="306AFD"/>
          </w:rPr>
          <w:t>Инструкция для работы в сети Интернет для обучающихся</w:t>
        </w:r>
      </w:hyperlink>
      <w:r w:rsidRPr="00452A24">
        <w:rPr>
          <w:rFonts w:ascii="Montserrat" w:hAnsi="Montserrat"/>
          <w:color w:val="000000"/>
        </w:rPr>
        <w:t> </w:t>
      </w:r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6" w:tgtFrame="_blank" w:history="1">
        <w:r w:rsidRPr="00452A24">
          <w:rPr>
            <w:rFonts w:ascii="Montserrat" w:hAnsi="Montserrat"/>
            <w:color w:val="306AFD"/>
          </w:rPr>
          <w:t xml:space="preserve">Как безопасно играть </w:t>
        </w:r>
        <w:proofErr w:type="spellStart"/>
        <w:r w:rsidRPr="00452A24">
          <w:rPr>
            <w:rFonts w:ascii="Montserrat" w:hAnsi="Montserrat"/>
            <w:color w:val="306AFD"/>
          </w:rPr>
          <w:t>onlain</w:t>
        </w:r>
        <w:proofErr w:type="spellEnd"/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7" w:tgtFrame="_blank" w:history="1">
        <w:r w:rsidRPr="00452A24">
          <w:rPr>
            <w:rFonts w:ascii="Montserrat" w:hAnsi="Montserrat"/>
            <w:color w:val="306AFD"/>
          </w:rPr>
          <w:t>Как безопасно общаться в социальных сетях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8" w:tgtFrame="_blank" w:history="1">
        <w:r w:rsidRPr="00452A24">
          <w:rPr>
            <w:rFonts w:ascii="Montserrat" w:hAnsi="Montserrat"/>
            <w:color w:val="306AFD"/>
          </w:rPr>
          <w:t xml:space="preserve">Как безопасно пользоваться сетью </w:t>
        </w:r>
        <w:proofErr w:type="spellStart"/>
        <w:r w:rsidRPr="00452A24">
          <w:rPr>
            <w:rFonts w:ascii="Montserrat" w:hAnsi="Montserrat"/>
            <w:color w:val="306AFD"/>
          </w:rPr>
          <w:t>Wi-Fi</w:t>
        </w:r>
        <w:proofErr w:type="spellEnd"/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29" w:tgtFrame="_blank" w:history="1">
        <w:r w:rsidRPr="00452A24">
          <w:rPr>
            <w:rFonts w:ascii="Montserrat" w:hAnsi="Montserrat"/>
            <w:color w:val="306AFD"/>
          </w:rPr>
          <w:t xml:space="preserve">Как безопасно пользоваться </w:t>
        </w:r>
        <w:proofErr w:type="spellStart"/>
        <w:r w:rsidRPr="00452A24">
          <w:rPr>
            <w:rFonts w:ascii="Montserrat" w:hAnsi="Montserrat"/>
            <w:color w:val="306AFD"/>
          </w:rPr>
          <w:t>смортфоном</w:t>
        </w:r>
        <w:proofErr w:type="spellEnd"/>
        <w:r w:rsidRPr="00452A24">
          <w:rPr>
            <w:rFonts w:ascii="Montserrat" w:hAnsi="Montserrat"/>
            <w:color w:val="306AFD"/>
          </w:rPr>
          <w:t>, планшетом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30" w:tgtFrame="_blank" w:history="1">
        <w:r w:rsidRPr="00452A24">
          <w:rPr>
            <w:rFonts w:ascii="Montserrat" w:hAnsi="Montserrat"/>
            <w:color w:val="306AFD"/>
          </w:rPr>
          <w:t>Как безопасно пользоваться электронной почтой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31" w:tgtFrame="_blank" w:history="1">
        <w:r w:rsidRPr="00452A24">
          <w:rPr>
            <w:rFonts w:ascii="Montserrat" w:hAnsi="Montserrat"/>
            <w:color w:val="306AFD"/>
          </w:rPr>
          <w:t>Как безопасно расплачиваться электронными деньгами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32" w:tgtFrame="_blank" w:history="1">
        <w:r w:rsidRPr="00452A24">
          <w:rPr>
            <w:rFonts w:ascii="Montserrat" w:hAnsi="Montserrat"/>
            <w:color w:val="306AFD"/>
          </w:rPr>
          <w:t>Как защитить свою цифровую репутацию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33" w:tgtFrame="_blank" w:history="1">
        <w:r w:rsidRPr="00452A24">
          <w:rPr>
            <w:rFonts w:ascii="Montserrat" w:hAnsi="Montserrat"/>
            <w:color w:val="306AFD"/>
          </w:rPr>
          <w:t xml:space="preserve">Как защититься от </w:t>
        </w:r>
        <w:proofErr w:type="spellStart"/>
        <w:r w:rsidRPr="00452A24">
          <w:rPr>
            <w:rFonts w:ascii="Montserrat" w:hAnsi="Montserrat"/>
            <w:color w:val="306AFD"/>
          </w:rPr>
          <w:t>кибербуллинга</w:t>
        </w:r>
        <w:proofErr w:type="spellEnd"/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34" w:tgtFrame="_blank" w:history="1">
        <w:r w:rsidRPr="00452A24">
          <w:rPr>
            <w:rFonts w:ascii="Montserrat" w:hAnsi="Montserrat"/>
            <w:color w:val="306AFD"/>
          </w:rPr>
          <w:t>Как защититься от компьютерных вирусов</w:t>
        </w:r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35" w:tgtFrame="_blank" w:history="1">
        <w:r w:rsidRPr="00452A24">
          <w:rPr>
            <w:rFonts w:ascii="Montserrat" w:hAnsi="Montserrat"/>
            <w:color w:val="306AFD"/>
          </w:rPr>
          <w:t xml:space="preserve">Как защититься от </w:t>
        </w:r>
        <w:proofErr w:type="spellStart"/>
        <w:r w:rsidRPr="00452A24">
          <w:rPr>
            <w:rFonts w:ascii="Montserrat" w:hAnsi="Montserrat"/>
            <w:color w:val="306AFD"/>
          </w:rPr>
          <w:t>фишинга</w:t>
        </w:r>
        <w:proofErr w:type="spellEnd"/>
      </w:hyperlink>
    </w:p>
    <w:p w:rsidR="00452A24" w:rsidRPr="00452A24" w:rsidRDefault="00452A24" w:rsidP="00452A24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Montserrat" w:hAnsi="Montserrat"/>
          <w:color w:val="000000"/>
        </w:rPr>
      </w:pPr>
      <w:hyperlink r:id="rId36" w:tgtFrame="_blank" w:history="1">
        <w:r w:rsidRPr="00452A24">
          <w:rPr>
            <w:rFonts w:ascii="Montserrat" w:hAnsi="Montserrat"/>
            <w:color w:val="306AFD"/>
          </w:rPr>
          <w:t>Что такое авторское право</w:t>
        </w:r>
      </w:hyperlink>
    </w:p>
    <w:p w:rsidR="003B6312" w:rsidRDefault="003B6312"/>
    <w:sectPr w:rsidR="003B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2F32"/>
    <w:multiLevelType w:val="multilevel"/>
    <w:tmpl w:val="7E36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12"/>
    <w:rsid w:val="003B6312"/>
    <w:rsid w:val="004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AD5F-C6F6-4624-96ED-628D9E3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rkn.gov.ru/docs/deti_9-11zvuk.pptx" TargetMode="External"/><Relationship Id="rId13" Type="http://schemas.openxmlformats.org/officeDocument/2006/relationships/hyperlink" Target="https://obraz.tmbreg.ru/images/doc/documenty/inform/bez/Pam1_o.pdf" TargetMode="External"/><Relationship Id="rId18" Type="http://schemas.openxmlformats.org/officeDocument/2006/relationships/hyperlink" Target="https://obraz.tmbreg.ru/images/doc/documenty/inform/2017/bezop/1.pdf" TargetMode="External"/><Relationship Id="rId26" Type="http://schemas.openxmlformats.org/officeDocument/2006/relationships/hyperlink" Target="http://stavschool19.ru/public/2017-2018/avgust/docum/igraonlai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pcentr.68edu.ru/images/stories/Informatization/sait_mat/rekomendatsii_dlya_roditeley_2018.pdf" TargetMode="External"/><Relationship Id="rId34" Type="http://schemas.openxmlformats.org/officeDocument/2006/relationships/hyperlink" Target="http://stavschool19.ru/public/2017-2018/avgust/docum/kompvirusi.pdf" TargetMode="External"/><Relationship Id="rId7" Type="http://schemas.openxmlformats.org/officeDocument/2006/relationships/hyperlink" Target="https://www.edu.yar.ru/safety/lenta/" TargetMode="External"/><Relationship Id="rId12" Type="http://schemas.openxmlformats.org/officeDocument/2006/relationships/hyperlink" Target="https://tv.68edu.ru/sec-rkn/" TargetMode="External"/><Relationship Id="rId17" Type="http://schemas.openxmlformats.org/officeDocument/2006/relationships/hyperlink" Target="https://obraz.tmbreg.ru/images/doc/documenty/inform/2017/bezop/10.png" TargetMode="External"/><Relationship Id="rId25" Type="http://schemas.openxmlformats.org/officeDocument/2006/relationships/hyperlink" Target="http://stavschool19.ru/public/2018-2019/avgust/docum/instrykrabotinter.pdf" TargetMode="External"/><Relationship Id="rId33" Type="http://schemas.openxmlformats.org/officeDocument/2006/relationships/hyperlink" Target="http://stavschool19.ru/public/2017-2018/avgust/docum/kiberbuling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braz.tmbreg.ru/images/doc/documenty/inform/2017/bezop/7.png" TargetMode="External"/><Relationship Id="rId20" Type="http://schemas.openxmlformats.org/officeDocument/2006/relationships/hyperlink" Target="http://fcprc.ru/projects/cyberbullying/" TargetMode="External"/><Relationship Id="rId29" Type="http://schemas.openxmlformats.org/officeDocument/2006/relationships/hyperlink" Target="http://stavschool19.ru/public/2017-2018/avgust/docum/smartplans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drostok.edu.yar.ru/safety/index.html" TargetMode="External"/><Relationship Id="rId11" Type="http://schemas.openxmlformats.org/officeDocument/2006/relationships/hyperlink" Target="https://www.edu.yar.ru/safety/docs/2018_roskomnadzor_yao_bukleti/2018_pravila_bezopasnosti_rosokmnadzor.PDF" TargetMode="External"/><Relationship Id="rId24" Type="http://schemas.openxmlformats.org/officeDocument/2006/relationships/hyperlink" Target="http://stavschool19.ru/public/2017-2018/avgust/docum/pamytinforbesop.doc" TargetMode="External"/><Relationship Id="rId32" Type="http://schemas.openxmlformats.org/officeDocument/2006/relationships/hyperlink" Target="http://stavschool19.ru/public/2017-2018/avgust/docum/cifrofinforma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du.yar.ru/azbuka/" TargetMode="External"/><Relationship Id="rId15" Type="http://schemas.openxmlformats.org/officeDocument/2006/relationships/hyperlink" Target="https://obraz.tmbreg.ru/images/doc/documenty/inform/2017/bezop/9.png" TargetMode="External"/><Relationship Id="rId23" Type="http://schemas.openxmlformats.org/officeDocument/2006/relationships/hyperlink" Target="http://stavschool19.ru/public/2017-2018/avgust/docum/informpamytkaychen.doc" TargetMode="External"/><Relationship Id="rId28" Type="http://schemas.openxmlformats.org/officeDocument/2006/relationships/hyperlink" Target="http://stavschool19.ru/public/2017-2018/avgust/docum/setwifi.pdf" TargetMode="External"/><Relationship Id="rId36" Type="http://schemas.openxmlformats.org/officeDocument/2006/relationships/hyperlink" Target="http://stavschool19.ru/public/2017-2018/avgust/docum/avtorpravo.pdf" TargetMode="External"/><Relationship Id="rId10" Type="http://schemas.openxmlformats.org/officeDocument/2006/relationships/hyperlink" Target="http://xn--80aalcbc2bocdadlpp9nfk.xn--d1acj3b/multimedia/videorolik_o_zawite_detskih_personalnyh_dannyh1/" TargetMode="External"/><Relationship Id="rId19" Type="http://schemas.openxmlformats.org/officeDocument/2006/relationships/hyperlink" Target="https://obraz.tmbreg.ru/images/doc/documenty/inform/2017/bezop/3.pdf" TargetMode="External"/><Relationship Id="rId31" Type="http://schemas.openxmlformats.org/officeDocument/2006/relationships/hyperlink" Target="http://stavschool19.ru/public/2017-2018/avgust/docum/ilektronkoshe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.rkn.gov.ru/docs/Deti_12-14_zvuk_2.pptx" TargetMode="External"/><Relationship Id="rId14" Type="http://schemas.openxmlformats.org/officeDocument/2006/relationships/hyperlink" Target="https://obraz.tmbreg.ru/images/doc/documenty/inform/bez/Pam2_o.pdf" TargetMode="External"/><Relationship Id="rId22" Type="http://schemas.openxmlformats.org/officeDocument/2006/relationships/hyperlink" Target="https://compcentr.68edu.ru/images/stories/Informatization/skf_mat/kvibrum.pdf" TargetMode="External"/><Relationship Id="rId27" Type="http://schemas.openxmlformats.org/officeDocument/2006/relationships/hyperlink" Target="http://stavschool19.ru/public/2017-2018/avgust/docum/socsetibesop.pdf" TargetMode="External"/><Relationship Id="rId30" Type="http://schemas.openxmlformats.org/officeDocument/2006/relationships/hyperlink" Target="http://stavschool19.ru/public/2017-2018/avgust/docum/ilektronposcta.pdf" TargetMode="External"/><Relationship Id="rId35" Type="http://schemas.openxmlformats.org/officeDocument/2006/relationships/hyperlink" Target="http://stavschool19.ru/public/2017-2018/avgust/docum/fisch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2025-02-13T00:21:00Z</dcterms:created>
  <dcterms:modified xsi:type="dcterms:W3CDTF">2025-02-13T00:21:00Z</dcterms:modified>
</cp:coreProperties>
</file>